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21F" w:rsidRDefault="008A021F" w:rsidP="00D21889">
      <w:pPr>
        <w:spacing w:line="480" w:lineRule="auto"/>
        <w:jc w:val="center"/>
      </w:pPr>
    </w:p>
    <w:p w:rsidR="008A021F" w:rsidRDefault="008A021F" w:rsidP="00D21889">
      <w:pPr>
        <w:spacing w:line="480" w:lineRule="auto"/>
        <w:jc w:val="center"/>
      </w:pPr>
    </w:p>
    <w:p w:rsidR="008A021F" w:rsidRDefault="008A021F" w:rsidP="00D21889">
      <w:pPr>
        <w:spacing w:line="480" w:lineRule="auto"/>
        <w:jc w:val="center"/>
      </w:pPr>
    </w:p>
    <w:p w:rsidR="008A021F" w:rsidRDefault="008A021F" w:rsidP="00D21889">
      <w:pPr>
        <w:spacing w:line="480" w:lineRule="auto"/>
        <w:jc w:val="center"/>
      </w:pPr>
    </w:p>
    <w:p w:rsidR="008A021F" w:rsidRDefault="008A021F" w:rsidP="00D21889">
      <w:pPr>
        <w:spacing w:line="480" w:lineRule="auto"/>
        <w:jc w:val="center"/>
      </w:pPr>
    </w:p>
    <w:p w:rsidR="008A021F" w:rsidRDefault="008A021F" w:rsidP="00D21889">
      <w:pPr>
        <w:spacing w:line="480" w:lineRule="auto"/>
        <w:jc w:val="center"/>
      </w:pPr>
    </w:p>
    <w:p w:rsidR="008A021F" w:rsidRDefault="008A021F" w:rsidP="008A021F">
      <w:pPr>
        <w:spacing w:line="480" w:lineRule="auto"/>
        <w:jc w:val="center"/>
      </w:pPr>
      <w:r>
        <w:t>Ethical Responsibilities of Health Care Providers during Pandemics</w:t>
      </w:r>
    </w:p>
    <w:p w:rsidR="008A021F" w:rsidRDefault="008A021F" w:rsidP="00D21889">
      <w:pPr>
        <w:spacing w:line="480" w:lineRule="auto"/>
        <w:jc w:val="center"/>
      </w:pPr>
      <w:r>
        <w:t>Name</w:t>
      </w:r>
    </w:p>
    <w:p w:rsidR="008A021F" w:rsidRDefault="008A021F" w:rsidP="00D21889">
      <w:pPr>
        <w:spacing w:line="480" w:lineRule="auto"/>
        <w:jc w:val="center"/>
      </w:pPr>
      <w:r>
        <w:t>Institution</w:t>
      </w:r>
    </w:p>
    <w:p w:rsidR="008A021F" w:rsidRDefault="008A021F" w:rsidP="00D21889">
      <w:pPr>
        <w:spacing w:line="480" w:lineRule="auto"/>
        <w:jc w:val="center"/>
      </w:pPr>
      <w:r>
        <w:t>Date</w:t>
      </w:r>
    </w:p>
    <w:p w:rsidR="008A021F" w:rsidRDefault="008A021F" w:rsidP="00D21889">
      <w:pPr>
        <w:spacing w:line="480" w:lineRule="auto"/>
        <w:jc w:val="center"/>
      </w:pPr>
    </w:p>
    <w:p w:rsidR="008A021F" w:rsidRDefault="008A021F" w:rsidP="00D21889">
      <w:pPr>
        <w:spacing w:line="480" w:lineRule="auto"/>
        <w:jc w:val="center"/>
      </w:pPr>
    </w:p>
    <w:p w:rsidR="008A021F" w:rsidRDefault="008A021F" w:rsidP="00D21889">
      <w:pPr>
        <w:spacing w:line="480" w:lineRule="auto"/>
        <w:jc w:val="center"/>
      </w:pPr>
    </w:p>
    <w:p w:rsidR="008A021F" w:rsidRDefault="008A021F" w:rsidP="00D21889">
      <w:pPr>
        <w:spacing w:line="480" w:lineRule="auto"/>
        <w:jc w:val="center"/>
      </w:pPr>
    </w:p>
    <w:p w:rsidR="008A021F" w:rsidRDefault="008A021F" w:rsidP="00D21889">
      <w:pPr>
        <w:spacing w:line="480" w:lineRule="auto"/>
        <w:jc w:val="center"/>
      </w:pPr>
    </w:p>
    <w:p w:rsidR="008A021F" w:rsidRDefault="008A021F" w:rsidP="00D21889">
      <w:pPr>
        <w:spacing w:line="480" w:lineRule="auto"/>
        <w:jc w:val="center"/>
      </w:pPr>
    </w:p>
    <w:p w:rsidR="008A021F" w:rsidRDefault="008A021F" w:rsidP="008A021F">
      <w:pPr>
        <w:spacing w:line="480" w:lineRule="auto"/>
      </w:pPr>
    </w:p>
    <w:p w:rsidR="002D2B37" w:rsidRDefault="002D2B37" w:rsidP="00D21889">
      <w:pPr>
        <w:spacing w:line="480" w:lineRule="auto"/>
        <w:jc w:val="center"/>
      </w:pPr>
      <w:r>
        <w:lastRenderedPageBreak/>
        <w:t xml:space="preserve">Ethical </w:t>
      </w:r>
      <w:r w:rsidR="008A021F">
        <w:t>R</w:t>
      </w:r>
      <w:r>
        <w:t>esponsibilities of Health Care Providers during Pandemics</w:t>
      </w:r>
    </w:p>
    <w:p w:rsidR="000D58DB" w:rsidRDefault="00650786" w:rsidP="00245C30">
      <w:pPr>
        <w:spacing w:line="480" w:lineRule="auto"/>
        <w:ind w:firstLine="720"/>
      </w:pPr>
      <w:r>
        <w:t>According to t</w:t>
      </w:r>
      <w:r w:rsidR="002323D3">
        <w:t xml:space="preserve">he World </w:t>
      </w:r>
      <w:r w:rsidR="00630AE6">
        <w:t>Health Organization, a pandemic have a very high likelihood of causing</w:t>
      </w:r>
      <w:r w:rsidR="002323D3">
        <w:t xml:space="preserve"> 2 to 7.4 million deaths </w:t>
      </w:r>
      <w:r w:rsidR="00630AE6">
        <w:t xml:space="preserve">in the entire </w:t>
      </w:r>
      <w:r w:rsidR="002323D3">
        <w:t>globally. In the</w:t>
      </w:r>
      <w:r w:rsidR="00630AE6">
        <w:t xml:space="preserve"> first world countries, these figures </w:t>
      </w:r>
      <w:r w:rsidR="002323D3">
        <w:t xml:space="preserve">account for </w:t>
      </w:r>
      <w:r w:rsidR="004E47A3">
        <w:t xml:space="preserve">15% of the world’s population, and </w:t>
      </w:r>
      <w:r w:rsidR="002323D3">
        <w:t xml:space="preserve">statistics show there is 134 to 233 million outpatient visits and a whopping 1.5 to 5.2 million </w:t>
      </w:r>
      <w:r w:rsidR="002323D3" w:rsidRPr="00AF2EB3">
        <w:t>admissions</w:t>
      </w:r>
      <w:r>
        <w:t xml:space="preserve"> </w:t>
      </w:r>
      <w:r w:rsidR="00AF2EB3" w:rsidRPr="00AF2EB3">
        <w:rPr>
          <w:color w:val="000000"/>
          <w:shd w:val="clear" w:color="auto" w:fill="FFFFFF"/>
        </w:rPr>
        <w:t>(Malm et al., 2008)</w:t>
      </w:r>
      <w:r w:rsidR="002323D3" w:rsidRPr="00AF2EB3">
        <w:t>.</w:t>
      </w:r>
      <w:r w:rsidR="002323D3">
        <w:t xml:space="preserve"> People believe that healthcare providers would sacrifice their lives to save those of their patients. However, the romanticized notion cannot work during a pandemic since they would also be trying to save themselves. Fear affects all the people, including healthcare workers. They might be selfless but some of them will turn down the job to avoid being infected. </w:t>
      </w:r>
    </w:p>
    <w:p w:rsidR="007F7308" w:rsidRDefault="000D58DB" w:rsidP="00245C30">
      <w:pPr>
        <w:spacing w:line="480" w:lineRule="auto"/>
        <w:ind w:firstLine="720"/>
      </w:pPr>
      <w:r>
        <w:t>The moral theory argues that health care providers have a duty to help the sick, no matter the situation</w:t>
      </w:r>
      <w:r w:rsidR="00650786" w:rsidRPr="00650786">
        <w:rPr>
          <w:color w:val="222222"/>
          <w:shd w:val="clear" w:color="auto" w:fill="FFFFFF"/>
        </w:rPr>
        <w:t xml:space="preserve"> </w:t>
      </w:r>
      <w:r w:rsidR="00650786">
        <w:rPr>
          <w:color w:val="222222"/>
          <w:shd w:val="clear" w:color="auto" w:fill="FFFFFF"/>
        </w:rPr>
        <w:t>(Panicola et al., 2011)</w:t>
      </w:r>
      <w:r>
        <w:t xml:space="preserve">. The grounds offered for this argument include implied consent, express consent, professional oaths and codes, reciprocity and special training. These grounds, however, don’t involve the healthcare workers’ views and feelings towards the subject. Some say that it’s the job the healthcare workers chose, so they ought to perform it under all the </w:t>
      </w:r>
      <w:r w:rsidRPr="00AF2EB3">
        <w:t>circumstances. The army never leaves without permission, since they have a law that governs their absence</w:t>
      </w:r>
      <w:r w:rsidR="00650786">
        <w:t xml:space="preserve"> </w:t>
      </w:r>
      <w:r w:rsidR="00AF2EB3" w:rsidRPr="00AF2EB3">
        <w:rPr>
          <w:color w:val="000000"/>
          <w:shd w:val="clear" w:color="auto" w:fill="FFFFFF"/>
        </w:rPr>
        <w:t>(Malm et al., 2008)</w:t>
      </w:r>
      <w:r w:rsidRPr="00AF2EB3">
        <w:t>. Comparing health care providers with the defense forces shows that they should</w:t>
      </w:r>
      <w:r>
        <w:t xml:space="preserve"> never leave during an epidemic, since the defense forces never get to leave. WHO argues that in the past, some health professionals turned up in such cases while others refused to turn up.</w:t>
      </w:r>
    </w:p>
    <w:p w:rsidR="000D58DB" w:rsidRDefault="000D58DB" w:rsidP="00245C30">
      <w:pPr>
        <w:spacing w:line="480" w:lineRule="auto"/>
        <w:ind w:firstLine="720"/>
      </w:pPr>
      <w:r>
        <w:t>This case is a dilemma in itself. Health care providers have a duty to help the sick. But should they help the sick while exposing themselves to more risks? Research has showed that some health workers openly refuse to work during pandemics. The government should prepare itself to handle the pandemic of the healthcare workers</w:t>
      </w:r>
      <w:r w:rsidR="00650786">
        <w:t xml:space="preserve"> who fail t</w:t>
      </w:r>
      <w:r>
        <w:t xml:space="preserve">o report on duty. Otherwise </w:t>
      </w:r>
      <w:r>
        <w:lastRenderedPageBreak/>
        <w:t xml:space="preserve">they should help since that’s what they were employed to do. The oaths also show that they were ready, so they shouldn’t stay at home while people die. </w:t>
      </w: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8A021F" w:rsidRDefault="008A021F" w:rsidP="00DB0622">
      <w:pPr>
        <w:spacing w:line="480" w:lineRule="auto"/>
        <w:jc w:val="center"/>
      </w:pPr>
    </w:p>
    <w:p w:rsidR="00DB0622" w:rsidRDefault="00DB0622" w:rsidP="00DB0622">
      <w:pPr>
        <w:spacing w:line="480" w:lineRule="auto"/>
        <w:jc w:val="center"/>
      </w:pPr>
      <w:bookmarkStart w:id="0" w:name="_GoBack"/>
      <w:bookmarkEnd w:id="0"/>
      <w:r>
        <w:lastRenderedPageBreak/>
        <w:t>Reference</w:t>
      </w:r>
    </w:p>
    <w:p w:rsidR="00DB0622" w:rsidRDefault="00DB0622" w:rsidP="00DB0622">
      <w:pPr>
        <w:spacing w:line="480" w:lineRule="auto"/>
        <w:ind w:left="720" w:hanging="720"/>
        <w:rPr>
          <w:color w:val="000000"/>
          <w:shd w:val="clear" w:color="auto" w:fill="FFFFFF"/>
        </w:rPr>
      </w:pPr>
      <w:r w:rsidRPr="00DB0622">
        <w:rPr>
          <w:color w:val="000000"/>
          <w:shd w:val="clear" w:color="auto" w:fill="FFFFFF"/>
        </w:rPr>
        <w:t>Malm, H., May, T., Francis, L., Omer, S., Salmon, D., &amp; Hood, R. (2008). Ethics, Pandemics, and the Duty to Treat. </w:t>
      </w:r>
      <w:r w:rsidRPr="00DB0622">
        <w:rPr>
          <w:i/>
          <w:iCs/>
          <w:color w:val="000000"/>
          <w:shd w:val="clear" w:color="auto" w:fill="FFFFFF"/>
        </w:rPr>
        <w:t>The American Journal Of Bioethics</w:t>
      </w:r>
      <w:r w:rsidRPr="00DB0622">
        <w:rPr>
          <w:color w:val="000000"/>
          <w:shd w:val="clear" w:color="auto" w:fill="FFFFFF"/>
        </w:rPr>
        <w:t>, </w:t>
      </w:r>
      <w:r w:rsidRPr="00DB0622">
        <w:rPr>
          <w:i/>
          <w:iCs/>
          <w:color w:val="000000"/>
          <w:shd w:val="clear" w:color="auto" w:fill="FFFFFF"/>
        </w:rPr>
        <w:t>8</w:t>
      </w:r>
      <w:r w:rsidRPr="00DB0622">
        <w:rPr>
          <w:color w:val="000000"/>
          <w:shd w:val="clear" w:color="auto" w:fill="FFFFFF"/>
        </w:rPr>
        <w:t>(8), 4-19. doi: 10.1080/15265160802317974</w:t>
      </w:r>
    </w:p>
    <w:p w:rsidR="00650786" w:rsidRPr="00DB0622" w:rsidRDefault="00650786" w:rsidP="00DB0622">
      <w:pPr>
        <w:spacing w:line="480" w:lineRule="auto"/>
        <w:ind w:left="720" w:hanging="720"/>
      </w:pPr>
      <w:r w:rsidRPr="00EF5E82">
        <w:rPr>
          <w:color w:val="222222"/>
          <w:shd w:val="clear" w:color="auto" w:fill="FFFFFF"/>
        </w:rPr>
        <w:t>Panicola, M. R., Belde, D., Slosar, J., &amp;Repenshek, M. (2011). Health care ethics: Theological foundations, contemporary issues and controversial cases.</w:t>
      </w:r>
    </w:p>
    <w:sectPr w:rsidR="00650786" w:rsidRPr="00DB0622" w:rsidSect="008A02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5176" w:rsidRDefault="00AA5176" w:rsidP="008A021F">
      <w:pPr>
        <w:spacing w:after="0" w:line="240" w:lineRule="auto"/>
      </w:pPr>
      <w:r>
        <w:separator/>
      </w:r>
    </w:p>
  </w:endnote>
  <w:endnote w:type="continuationSeparator" w:id="1">
    <w:p w:rsidR="00AA5176" w:rsidRDefault="00AA5176" w:rsidP="008A02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5176" w:rsidRDefault="00AA5176" w:rsidP="008A021F">
      <w:pPr>
        <w:spacing w:after="0" w:line="240" w:lineRule="auto"/>
      </w:pPr>
      <w:r>
        <w:separator/>
      </w:r>
    </w:p>
  </w:footnote>
  <w:footnote w:type="continuationSeparator" w:id="1">
    <w:p w:rsidR="00AA5176" w:rsidRDefault="00AA5176" w:rsidP="008A02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1F" w:rsidRDefault="008A021F">
    <w:pPr>
      <w:pStyle w:val="Header"/>
    </w:pPr>
    <w:r>
      <w:t xml:space="preserve">ETHICAL RESPONSIBILITIES OF HEALTH CARE PROVIDERS DURING PANDEMICS </w:t>
    </w:r>
    <w:r w:rsidR="00E35A06">
      <w:fldChar w:fldCharType="begin"/>
    </w:r>
    <w:r>
      <w:instrText xml:space="preserve"> PAGE   \* MERGEFORMAT </w:instrText>
    </w:r>
    <w:r w:rsidR="00E35A06">
      <w:fldChar w:fldCharType="separate"/>
    </w:r>
    <w:r w:rsidR="004E47A3">
      <w:rPr>
        <w:noProof/>
      </w:rPr>
      <w:t>2</w:t>
    </w:r>
    <w:r w:rsidR="00E35A06">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1F" w:rsidRDefault="008A021F" w:rsidP="008A021F">
    <w:pPr>
      <w:spacing w:line="480" w:lineRule="auto"/>
    </w:pPr>
    <w:r>
      <w:t xml:space="preserve">Running Head: ETHICAL RESPONSIBILITIES OF HEALTH CARE PROVIDERS DURING PANDEMICS                                                                                                                                </w:t>
    </w:r>
    <w:r w:rsidR="00E35A06">
      <w:fldChar w:fldCharType="begin"/>
    </w:r>
    <w:r>
      <w:instrText xml:space="preserve"> PAGE   \* MERGEFORMAT </w:instrText>
    </w:r>
    <w:r w:rsidR="00E35A06">
      <w:fldChar w:fldCharType="separate"/>
    </w:r>
    <w:r w:rsidR="00630AE6">
      <w:rPr>
        <w:noProof/>
      </w:rPr>
      <w:t>1</w:t>
    </w:r>
    <w:r w:rsidR="00E35A06">
      <w:rPr>
        <w:noProof/>
      </w:rPr>
      <w:fldChar w:fldCharType="end"/>
    </w:r>
  </w:p>
  <w:p w:rsidR="008A021F" w:rsidRDefault="008A02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23D3"/>
    <w:rsid w:val="000D58DB"/>
    <w:rsid w:val="001542B9"/>
    <w:rsid w:val="002323D3"/>
    <w:rsid w:val="00245C30"/>
    <w:rsid w:val="002C32C3"/>
    <w:rsid w:val="002D2B37"/>
    <w:rsid w:val="004E47A3"/>
    <w:rsid w:val="00630AE6"/>
    <w:rsid w:val="00650786"/>
    <w:rsid w:val="00773193"/>
    <w:rsid w:val="0087524B"/>
    <w:rsid w:val="008A021F"/>
    <w:rsid w:val="00AA5176"/>
    <w:rsid w:val="00AF2EB3"/>
    <w:rsid w:val="00D21889"/>
    <w:rsid w:val="00DB0622"/>
    <w:rsid w:val="00E35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A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21F"/>
  </w:style>
  <w:style w:type="paragraph" w:styleId="Footer">
    <w:name w:val="footer"/>
    <w:basedOn w:val="Normal"/>
    <w:link w:val="FooterChar"/>
    <w:uiPriority w:val="99"/>
    <w:unhideWhenUsed/>
    <w:rsid w:val="008A0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2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5</cp:revision>
  <dcterms:created xsi:type="dcterms:W3CDTF">2019-02-13T10:45:00Z</dcterms:created>
  <dcterms:modified xsi:type="dcterms:W3CDTF">2019-02-13T10:57:00Z</dcterms:modified>
</cp:coreProperties>
</file>